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61642" w14:textId="77777777" w:rsidR="00C45D4C" w:rsidRDefault="00C45D4C" w:rsidP="00C45D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280BB5E" w14:textId="6EFCFECB" w:rsidR="003A7365" w:rsidRDefault="003A7365"/>
    <w:p w14:paraId="59AF2CD9" w14:textId="20F6669F" w:rsidR="00F52419" w:rsidRDefault="00F52419" w:rsidP="00F52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Pr="0086057E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6057E">
        <w:rPr>
          <w:rFonts w:ascii="Times New Roman" w:hAnsi="Times New Roman" w:cs="Times New Roman"/>
          <w:b/>
          <w:sz w:val="28"/>
          <w:szCs w:val="28"/>
        </w:rPr>
        <w:t xml:space="preserve"> соблюдения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57E">
        <w:rPr>
          <w:rFonts w:ascii="Times New Roman" w:hAnsi="Times New Roman" w:cs="Times New Roman"/>
          <w:b/>
          <w:sz w:val="28"/>
          <w:szCs w:val="28"/>
        </w:rPr>
        <w:t xml:space="preserve">природоохранного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6057E">
        <w:rPr>
          <w:rFonts w:ascii="Times New Roman" w:hAnsi="Times New Roman" w:cs="Times New Roman"/>
          <w:b/>
          <w:sz w:val="28"/>
          <w:szCs w:val="28"/>
        </w:rPr>
        <w:t xml:space="preserve">аконодательства </w:t>
      </w:r>
      <w:r w:rsidR="00CF3404">
        <w:rPr>
          <w:rFonts w:ascii="Times New Roman" w:hAnsi="Times New Roman" w:cs="Times New Roman"/>
          <w:b/>
          <w:sz w:val="28"/>
          <w:szCs w:val="28"/>
        </w:rPr>
        <w:t>организация привлечена к административной ответственности</w:t>
      </w:r>
    </w:p>
    <w:p w14:paraId="30586CA8" w14:textId="77777777" w:rsidR="00F52419" w:rsidRPr="0086057E" w:rsidRDefault="00F52419" w:rsidP="00F52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D2B1E" w14:textId="78DB4779" w:rsidR="00F52419" w:rsidRPr="00327ED7" w:rsidRDefault="00F52419" w:rsidP="00F52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Межрайонной природоохранной прокуратурой г. Москвы проведена </w:t>
      </w:r>
      <w:r w:rsidRPr="00F96CA5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природоохранного законодательства </w:t>
      </w:r>
      <w:r w:rsidR="00CF3404" w:rsidRPr="00F96CA5">
        <w:rPr>
          <w:rFonts w:ascii="Times New Roman" w:hAnsi="Times New Roman" w:cs="Times New Roman"/>
          <w:sz w:val="28"/>
          <w:szCs w:val="28"/>
        </w:rPr>
        <w:t xml:space="preserve">при </w:t>
      </w:r>
      <w:r w:rsidR="00CF3404">
        <w:rPr>
          <w:rFonts w:ascii="Times New Roman" w:hAnsi="Times New Roman" w:cs="Times New Roman"/>
          <w:sz w:val="28"/>
          <w:szCs w:val="28"/>
        </w:rPr>
        <w:t>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организацией</w:t>
      </w:r>
      <w:r w:rsidRPr="00F96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7BFFAD" w14:textId="053728A4" w:rsidR="00F52419" w:rsidRDefault="00CF3404" w:rsidP="00F52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выявлено, что</w:t>
      </w:r>
      <w:r w:rsidR="00F52419" w:rsidRPr="00327ED7">
        <w:rPr>
          <w:rFonts w:ascii="Times New Roman" w:hAnsi="Times New Roman" w:cs="Times New Roman"/>
          <w:sz w:val="28"/>
          <w:szCs w:val="28"/>
        </w:rPr>
        <w:t xml:space="preserve"> </w:t>
      </w:r>
      <w:r w:rsidR="00F52419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419">
        <w:rPr>
          <w:rFonts w:ascii="Times New Roman" w:hAnsi="Times New Roman" w:cs="Times New Roman"/>
          <w:sz w:val="28"/>
          <w:szCs w:val="28"/>
        </w:rPr>
        <w:t xml:space="preserve">осуществлялась продажа контрафактных иммунобиологических, лекарственных препаратов для ветеринарного применения с маркировкой на иностранном языке. </w:t>
      </w:r>
    </w:p>
    <w:p w14:paraId="273B71AE" w14:textId="77777777" w:rsidR="00F52419" w:rsidRPr="00F96CA5" w:rsidRDefault="00F52419" w:rsidP="00F524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96CA5">
        <w:rPr>
          <w:color w:val="000000" w:themeColor="text1"/>
          <w:sz w:val="28"/>
          <w:szCs w:val="28"/>
        </w:rPr>
        <w:t>По выявленным нарушениям, в отношении лица, осуществляюще</w:t>
      </w:r>
      <w:r>
        <w:rPr>
          <w:color w:val="000000" w:themeColor="text1"/>
          <w:sz w:val="28"/>
          <w:szCs w:val="28"/>
        </w:rPr>
        <w:t>го деятельность</w:t>
      </w:r>
      <w:r w:rsidRPr="00F96CA5">
        <w:rPr>
          <w:color w:val="000000" w:themeColor="text1"/>
          <w:sz w:val="28"/>
          <w:szCs w:val="28"/>
        </w:rPr>
        <w:t xml:space="preserve">, вынесено постановление о возбуждении дела об </w:t>
      </w:r>
      <w:r w:rsidRPr="00CC4F9F">
        <w:rPr>
          <w:color w:val="000000" w:themeColor="text1"/>
          <w:sz w:val="28"/>
          <w:szCs w:val="28"/>
        </w:rPr>
        <w:t xml:space="preserve">административном правонарушении по ч. </w:t>
      </w:r>
      <w:r>
        <w:rPr>
          <w:color w:val="000000" w:themeColor="text1"/>
          <w:sz w:val="28"/>
          <w:szCs w:val="28"/>
        </w:rPr>
        <w:t>3</w:t>
      </w:r>
      <w:r w:rsidRPr="00CC4F9F">
        <w:rPr>
          <w:color w:val="000000" w:themeColor="text1"/>
          <w:sz w:val="28"/>
          <w:szCs w:val="28"/>
        </w:rPr>
        <w:t xml:space="preserve"> ст</w:t>
      </w:r>
      <w:r w:rsidRPr="00A60B9E">
        <w:rPr>
          <w:color w:val="000000" w:themeColor="text1"/>
          <w:sz w:val="28"/>
          <w:szCs w:val="28"/>
        </w:rPr>
        <w:t>. 14.1 (</w:t>
      </w:r>
      <w:r w:rsidRPr="00A60B9E">
        <w:rPr>
          <w:bCs/>
          <w:color w:val="000000" w:themeColor="text1"/>
          <w:sz w:val="28"/>
          <w:szCs w:val="28"/>
          <w:shd w:val="clear" w:color="auto" w:fill="FFFFFF"/>
        </w:rPr>
        <w:t xml:space="preserve">осуществление предпринимательской деятельности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с нарушением требований и условий, предусмотренных специальным </w:t>
      </w:r>
      <w:r w:rsidRPr="00A60B9E">
        <w:rPr>
          <w:bCs/>
          <w:color w:val="000000" w:themeColor="text1"/>
          <w:sz w:val="28"/>
          <w:szCs w:val="28"/>
          <w:shd w:val="clear" w:color="auto" w:fill="FFFFFF"/>
        </w:rPr>
        <w:t>разрешени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ем</w:t>
      </w:r>
      <w:r w:rsidRPr="00A60B9E">
        <w:rPr>
          <w:bCs/>
          <w:color w:val="000000" w:themeColor="text1"/>
          <w:sz w:val="28"/>
          <w:szCs w:val="28"/>
          <w:shd w:val="clear" w:color="auto" w:fill="FFFFFF"/>
        </w:rPr>
        <w:t xml:space="preserve"> (лицензи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ей</w:t>
      </w:r>
      <w:r w:rsidRPr="00A60B9E">
        <w:rPr>
          <w:bCs/>
          <w:color w:val="000000" w:themeColor="text1"/>
          <w:kern w:val="36"/>
          <w:sz w:val="28"/>
          <w:szCs w:val="28"/>
        </w:rPr>
        <w:t>)</w:t>
      </w:r>
      <w:r w:rsidRPr="00F96CA5"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F96CA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14:paraId="2E84EFC9" w14:textId="77777777" w:rsidR="00F52419" w:rsidRPr="00F96CA5" w:rsidRDefault="00F52419" w:rsidP="00F524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CA5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природоохранного законодательства при ведении работ на территории природного заказника поставлено на контроль.</w:t>
      </w:r>
    </w:p>
    <w:p w14:paraId="7AC7AFC6" w14:textId="77777777" w:rsidR="00F52419" w:rsidRDefault="00F52419"/>
    <w:sectPr w:rsidR="00F52419" w:rsidSect="00CF34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4C"/>
    <w:rsid w:val="001378F1"/>
    <w:rsid w:val="00240619"/>
    <w:rsid w:val="003A7365"/>
    <w:rsid w:val="006B6CB8"/>
    <w:rsid w:val="009B2E27"/>
    <w:rsid w:val="00AA4A2C"/>
    <w:rsid w:val="00AD0F58"/>
    <w:rsid w:val="00C45D4C"/>
    <w:rsid w:val="00CF3404"/>
    <w:rsid w:val="00F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D5A1"/>
  <w15:docId w15:val="{889CD3AE-2876-4C3C-980B-1ED3929B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Пономарева Елена Васильевна</cp:lastModifiedBy>
  <cp:revision>2</cp:revision>
  <dcterms:created xsi:type="dcterms:W3CDTF">2024-06-19T12:36:00Z</dcterms:created>
  <dcterms:modified xsi:type="dcterms:W3CDTF">2024-06-19T12:36:00Z</dcterms:modified>
</cp:coreProperties>
</file>